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5C8B" w14:textId="77777777" w:rsidR="009F5FB3" w:rsidRPr="009F5FB3" w:rsidRDefault="009F5FB3" w:rsidP="009F5F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9F5FB3">
        <w:rPr>
          <w:rFonts w:ascii="Calibri" w:hAnsi="Calibri" w:cs="Calibri"/>
          <w:b/>
          <w:sz w:val="28"/>
          <w:szCs w:val="28"/>
        </w:rPr>
        <w:t>Which GT license, or both? (May 2016)</w:t>
      </w:r>
    </w:p>
    <w:p w14:paraId="1BBC2833" w14:textId="77777777" w:rsidR="009F5FB3" w:rsidRDefault="009F5FB3" w:rsidP="009F5FB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C5EEEFE" w14:textId="77777777" w:rsidR="009F5FB3" w:rsidRDefault="009F5FB3" w:rsidP="009F5FB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Once you have completed the three GT “core courses” (foundations, psych, and curriculum/methods) you can go for the GT teacher license (1013), the GT Coordinator license (5013), or both.  </w:t>
      </w:r>
    </w:p>
    <w:p w14:paraId="01033E2D" w14:textId="77777777" w:rsidR="009F5FB3" w:rsidRDefault="009F5FB3" w:rsidP="009F5FB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474E4CA" w14:textId="77777777" w:rsidR="009F5FB3" w:rsidRDefault="009F5FB3" w:rsidP="009F5FB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 get the 1013 (which is good only for the age level of your basic teacher license), you take the EDUC 795 GT teacher practicum course (offered periodically through UW-Stevens Point).  To get the 5013 (which is a preK-12 license), you take the UW-Whitewater EDFOUND 785 “G</w:t>
      </w:r>
      <w:r>
        <w:rPr>
          <w:rFonts w:ascii="Calibri" w:hAnsi="Calibri" w:cs="Calibri"/>
          <w:sz w:val="28"/>
          <w:szCs w:val="28"/>
        </w:rPr>
        <w:t>T Coordinator course” with built</w:t>
      </w:r>
      <w:r>
        <w:rPr>
          <w:rFonts w:ascii="Calibri" w:hAnsi="Calibri" w:cs="Calibri"/>
          <w:sz w:val="28"/>
          <w:szCs w:val="28"/>
        </w:rPr>
        <w:t>-in practicum, which is only offered in the spring at present.  </w:t>
      </w:r>
    </w:p>
    <w:p w14:paraId="437A0C2D" w14:textId="77777777" w:rsidR="009F5FB3" w:rsidRDefault="009F5FB3" w:rsidP="009F5FB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C31E3DA" w14:textId="77777777" w:rsidR="00F736BA" w:rsidRDefault="009F5FB3" w:rsidP="009F5FB3">
      <w:r>
        <w:rPr>
          <w:rFonts w:ascii="Calibri" w:hAnsi="Calibri" w:cs="Calibri"/>
          <w:sz w:val="28"/>
          <w:szCs w:val="28"/>
        </w:rPr>
        <w:t xml:space="preserve">Many people go for both licenses; it depends on your career goals.  The 1013 </w:t>
      </w:r>
      <w:proofErr w:type="gramStart"/>
      <w:r>
        <w:rPr>
          <w:rFonts w:ascii="Calibri" w:hAnsi="Calibri" w:cs="Calibri"/>
          <w:sz w:val="28"/>
          <w:szCs w:val="28"/>
        </w:rPr>
        <w:t>allows</w:t>
      </w:r>
      <w:proofErr w:type="gramEnd"/>
      <w:r>
        <w:rPr>
          <w:rFonts w:ascii="Calibri" w:hAnsi="Calibri" w:cs="Calibri"/>
          <w:sz w:val="28"/>
          <w:szCs w:val="28"/>
        </w:rPr>
        <w:t xml:space="preserve"> you to specialize in teaching gifted students at your licensure level</w:t>
      </w:r>
      <w:r w:rsidR="00196408">
        <w:rPr>
          <w:rFonts w:ascii="Calibri" w:hAnsi="Calibri" w:cs="Calibri"/>
          <w:sz w:val="28"/>
          <w:szCs w:val="28"/>
        </w:rPr>
        <w:t xml:space="preserve"> and subject(s)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.  The 5013 </w:t>
      </w:r>
      <w:proofErr w:type="gramStart"/>
      <w:r>
        <w:rPr>
          <w:rFonts w:ascii="Calibri" w:hAnsi="Calibri" w:cs="Calibri"/>
          <w:sz w:val="28"/>
          <w:szCs w:val="28"/>
        </w:rPr>
        <w:t>is</w:t>
      </w:r>
      <w:proofErr w:type="gramEnd"/>
      <w:r>
        <w:rPr>
          <w:rFonts w:ascii="Calibri" w:hAnsi="Calibri" w:cs="Calibri"/>
          <w:sz w:val="28"/>
          <w:szCs w:val="28"/>
        </w:rPr>
        <w:t xml:space="preserve"> oriented toward coordinating gifted education programs at a district level and also includes professional development topics (e.g. teaching teachers).</w:t>
      </w:r>
    </w:p>
    <w:sectPr w:rsidR="00F736BA" w:rsidSect="00F8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B3"/>
    <w:rsid w:val="00196408"/>
    <w:rsid w:val="008A7C9F"/>
    <w:rsid w:val="009F5FB3"/>
    <w:rsid w:val="00F736BA"/>
    <w:rsid w:val="00F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E8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Macintosh Word</Application>
  <DocSecurity>0</DocSecurity>
  <Lines>6</Lines>
  <Paragraphs>1</Paragraphs>
  <ScaleCrop>false</ScaleCrop>
  <Company>UW-Whitewater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Campus User</cp:lastModifiedBy>
  <cp:revision>2</cp:revision>
  <dcterms:created xsi:type="dcterms:W3CDTF">2016-05-11T18:07:00Z</dcterms:created>
  <dcterms:modified xsi:type="dcterms:W3CDTF">2016-05-11T18:11:00Z</dcterms:modified>
</cp:coreProperties>
</file>